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19"/>
        <w:gridCol w:w="2299"/>
        <w:gridCol w:w="787"/>
        <w:gridCol w:w="1098"/>
        <w:gridCol w:w="964"/>
        <w:gridCol w:w="4567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3681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方正黑体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hint="eastAsia" w:eastAsia="方正黑体_GBK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1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lang w:val="en-US" w:eastAsia="zh-CN" w:bidi="ar"/>
              </w:rPr>
              <w:t>成都市金牛国投人力资源服务有限公司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lang w:bidi="ar"/>
              </w:rPr>
              <w:t>202</w:t>
            </w:r>
            <w:r>
              <w:rPr>
                <w:rFonts w:hint="eastAsia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lang w:bidi="ar"/>
              </w:rPr>
              <w:t>年编外人员补员岗位表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400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  <w:t>招  聘  岗  位</w:t>
            </w:r>
          </w:p>
        </w:tc>
        <w:tc>
          <w:tcPr>
            <w:tcW w:w="662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  <w:t>应 聘 资 格 条 件</w:t>
            </w:r>
          </w:p>
        </w:tc>
        <w:tc>
          <w:tcPr>
            <w:tcW w:w="1487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60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  <w:t>人员类别</w:t>
            </w:r>
          </w:p>
        </w:tc>
        <w:tc>
          <w:tcPr>
            <w:tcW w:w="22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78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09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456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eastAsia="zh-CN" w:bidi="ar"/>
              </w:rPr>
              <w:t>其他</w:t>
            </w:r>
          </w:p>
        </w:tc>
        <w:tc>
          <w:tcPr>
            <w:tcW w:w="1487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eastAsia="zh-CN" w:bidi="ar"/>
              </w:rPr>
              <w:t>国投人力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bidi="ar"/>
              </w:rPr>
              <w:t>编外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bidi="ar"/>
              </w:rPr>
              <w:t>人员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val="en-US" w:eastAsia="zh-CN" w:bidi="ar"/>
              </w:rPr>
              <w:t>金牛区驷马桥街道 基层治理辅助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bidi="ar"/>
              </w:rPr>
              <w:t>岗位（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val="en-US" w:eastAsia="zh-CN" w:bidi="ar"/>
              </w:rPr>
              <w:t>协管队员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bidi="ar"/>
              </w:rPr>
              <w:t>）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仿宋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eastAsia="zh-CN" w:bidi="ar"/>
              </w:rPr>
              <w:t>高中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bidi="ar"/>
              </w:rPr>
              <w:t>及以上学历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default" w:ascii="Times New Roman" w:hAnsi="Times New Roman" w:eastAsia="仿宋_GB2312" w:cs="仿宋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bidi="ar"/>
              </w:rPr>
              <w:t>不限</w:t>
            </w:r>
          </w:p>
        </w:tc>
        <w:tc>
          <w:tcPr>
            <w:tcW w:w="4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kern w:val="21"/>
                <w:sz w:val="24"/>
                <w:szCs w:val="24"/>
                <w:lang w:val="en-US" w:eastAsia="zh-CN"/>
              </w:rPr>
              <w:t>具有高中及以上学历，年龄18至45岁之间，身心健康，有责任心、做事用心、踏实；有良好的沟通能力、学习能力及应急处置能力；能适应加班和夜班，能承受一定的工作压力。同等条件下退伍军人、党员和具有机动车驾驶证及相关工作经验者优先，能力优秀者可适当放宽要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仿宋"/>
                <w:color w:val="auto"/>
                <w:kern w:val="21"/>
                <w:sz w:val="24"/>
                <w:szCs w:val="24"/>
                <w:lang w:val="en-US" w:eastAsia="zh-CN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仿宋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val="en-US" w:eastAsia="zh-CN"/>
              </w:rPr>
              <w:t>驷马桥街道辖区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eastAsia="zh-CN" w:bidi="ar"/>
              </w:rPr>
              <w:t>国投人力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bidi="ar"/>
              </w:rPr>
              <w:t>编外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bidi="ar"/>
              </w:rPr>
              <w:t>人员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val="en-US" w:eastAsia="zh-CN" w:bidi="ar"/>
              </w:rPr>
              <w:t>金牛区驷马桥街道 基层治理辅助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bidi="ar"/>
              </w:rPr>
              <w:t>岗位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val="en-US" w:eastAsia="zh-CN" w:bidi="ar"/>
              </w:rPr>
              <w:t>网格员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仿宋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仿宋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val="en-US" w:eastAsia="zh-CN" w:bidi="ar"/>
              </w:rPr>
              <w:t>大学专科及以上学历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default" w:ascii="Times New Roman" w:hAnsi="Times New Roman" w:eastAsia="仿宋_GB2312" w:cs="仿宋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kern w:val="21"/>
                <w:sz w:val="24"/>
                <w:szCs w:val="24"/>
                <w:lang w:val="en-US" w:eastAsia="zh-CN"/>
              </w:rPr>
              <w:t>年龄18至45岁之间；有责任心、做事用心、踏实；有较强的沟通协调能力；能熟练掌握办公软件；服务意识强，能承受一定的工作压力。同等条件下退伍军人、党员和具有相关工作经验者优先，能力优秀者可适当放宽要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仿宋"/>
                <w:color w:val="auto"/>
                <w:kern w:val="21"/>
                <w:sz w:val="24"/>
                <w:szCs w:val="24"/>
                <w:lang w:val="en-US" w:eastAsia="zh-CN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仿宋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val="en-US" w:eastAsia="zh-CN"/>
              </w:rPr>
              <w:t>驷马桥街道辖区社区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eastAsia="zh-CN" w:bidi="ar"/>
              </w:rPr>
              <w:t>国投人力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bidi="ar"/>
              </w:rPr>
              <w:t>编外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bidi="ar"/>
              </w:rPr>
              <w:t>人员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val="en-US" w:eastAsia="zh-CN" w:bidi="ar"/>
              </w:rPr>
              <w:t>金牛区驷马桥街道 行政辅助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bidi="ar"/>
              </w:rPr>
              <w:t>岗位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val="en-US" w:eastAsia="zh-CN" w:bidi="ar"/>
              </w:rPr>
              <w:t>大学专科及以上学历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kern w:val="21"/>
                <w:sz w:val="24"/>
                <w:szCs w:val="24"/>
                <w:lang w:val="en-US" w:eastAsia="zh-CN"/>
              </w:rPr>
              <w:t>年龄18至45岁之间；有责任心、做事用心、踏实；熟悉工程建设项目档案管理，有较强的沟通协调能力；能熟练掌握办公软件；服务意识强，能承受一定的工作压力。同等条件下退伍军人、党员和具有相关工作经验者优先，能力优秀者可适当放宽要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仿宋"/>
                <w:color w:val="auto"/>
                <w:kern w:val="21"/>
                <w:sz w:val="24"/>
                <w:szCs w:val="24"/>
                <w:lang w:val="en-US" w:eastAsia="zh-CN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1"/>
                <w:sz w:val="24"/>
                <w:szCs w:val="24"/>
                <w:lang w:val="en-US" w:eastAsia="zh-CN"/>
              </w:rPr>
              <w:t>驷马桥街道辖区社区</w:t>
            </w:r>
          </w:p>
        </w:tc>
      </w:tr>
    </w:tbl>
    <w:p>
      <w:pPr>
        <w:tabs>
          <w:tab w:val="left" w:pos="6147"/>
        </w:tabs>
        <w:bidi w:val="0"/>
        <w:jc w:val="left"/>
        <w:rPr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iMWI5NzI3MzFlOTYxNmFlNmMzNTU5Yzc5OTg5MjYifQ=="/>
  </w:docVars>
  <w:rsids>
    <w:rsidRoot w:val="48663DF8"/>
    <w:rsid w:val="05B160D8"/>
    <w:rsid w:val="0F610362"/>
    <w:rsid w:val="4866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2024-04-15T01:22:00Z</dcterms:created>
  <dc:creator>liyunyanaaa</dc:creator>
  <cp:lastModifiedBy>liyunyanaaa</cp:lastModifiedBy>
  <dcterms:modified xsi:type="dcterms:W3CDTF">2024-04-16T02:38:18Z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63C4C43809A1451389CD8B55E87F1893_11</vt:lpwstr>
  </property>
</Properties>
</file>